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9" w:rsidRDefault="00E93A4A" w:rsidP="00E93A4A">
      <w:pPr>
        <w:jc w:val="center"/>
        <w:rPr>
          <w:b/>
          <w:sz w:val="28"/>
          <w:szCs w:val="28"/>
        </w:rPr>
      </w:pPr>
      <w:r w:rsidRPr="00E93A4A">
        <w:rPr>
          <w:b/>
          <w:sz w:val="28"/>
          <w:szCs w:val="28"/>
        </w:rPr>
        <w:t>Common Techniques of Persuasion / Advertising Strategies</w:t>
      </w:r>
    </w:p>
    <w:p w:rsidR="00E93A4A" w:rsidRPr="00E93A4A" w:rsidRDefault="00E93A4A" w:rsidP="00E93A4A">
      <w:pPr>
        <w:jc w:val="center"/>
        <w:rPr>
          <w:b/>
          <w:sz w:val="16"/>
          <w:szCs w:val="16"/>
        </w:rPr>
      </w:pP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Cool Kids:</w:t>
      </w:r>
      <w:r w:rsidRPr="00E93A4A">
        <w:rPr>
          <w:sz w:val="28"/>
          <w:szCs w:val="28"/>
        </w:rPr>
        <w:t xml:space="preserve">  Everybody wants to be these kids!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Family fun:</w:t>
      </w:r>
      <w:r w:rsidRPr="00E93A4A">
        <w:rPr>
          <w:sz w:val="28"/>
          <w:szCs w:val="28"/>
        </w:rPr>
        <w:t xml:space="preserve">  This ad shows a product as something that instantly helps families have fun together.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Excitement:</w:t>
      </w:r>
      <w:r w:rsidRPr="00E93A4A">
        <w:rPr>
          <w:sz w:val="28"/>
          <w:szCs w:val="28"/>
        </w:rPr>
        <w:t xml:space="preserve">  This product is the key to amazing fun and adventure.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Star power:</w:t>
      </w:r>
      <w:r w:rsidRPr="00E93A4A">
        <w:rPr>
          <w:sz w:val="28"/>
          <w:szCs w:val="28"/>
        </w:rPr>
        <w:t xml:space="preserve">  A huge celebrity uses this product.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Bigger is better:</w:t>
      </w:r>
      <w:r w:rsidRPr="00E93A4A">
        <w:rPr>
          <w:sz w:val="28"/>
          <w:szCs w:val="28"/>
        </w:rPr>
        <w:t xml:space="preserve">  This ad makes the product look bigger than it actually is.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Repetition:</w:t>
      </w:r>
      <w:r w:rsidRPr="00E93A4A">
        <w:rPr>
          <w:sz w:val="28"/>
          <w:szCs w:val="28"/>
        </w:rPr>
        <w:t xml:space="preserve">  Manufacturers hope that if you see a product or hear its name a lot, you’ll want it.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Feel good:</w:t>
      </w:r>
      <w:r w:rsidRPr="00E93A4A">
        <w:rPr>
          <w:sz w:val="28"/>
          <w:szCs w:val="28"/>
        </w:rPr>
        <w:t xml:space="preserve">  This ad tells a story that makes you feel good.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Sounds good:</w:t>
      </w:r>
      <w:r w:rsidRPr="00E93A4A">
        <w:rPr>
          <w:sz w:val="28"/>
          <w:szCs w:val="28"/>
        </w:rPr>
        <w:t xml:space="preserve">  Manufacturers use mu</w:t>
      </w:r>
      <w:r w:rsidR="00F15D1D">
        <w:rPr>
          <w:sz w:val="28"/>
          <w:szCs w:val="28"/>
        </w:rPr>
        <w:t>sic</w:t>
      </w:r>
      <w:bookmarkStart w:id="0" w:name="_GoBack"/>
      <w:bookmarkEnd w:id="0"/>
      <w:r w:rsidRPr="00E93A4A">
        <w:rPr>
          <w:sz w:val="28"/>
          <w:szCs w:val="28"/>
        </w:rPr>
        <w:t xml:space="preserve"> and other sound effects to grab your attention and make the product appealing.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What’s missing?:</w:t>
      </w:r>
      <w:r w:rsidRPr="00E93A4A">
        <w:rPr>
          <w:sz w:val="28"/>
          <w:szCs w:val="28"/>
        </w:rPr>
        <w:t xml:space="preserve">  This ad doesn’t give you the full story about the product.</w:t>
      </w:r>
    </w:p>
    <w:p w:rsidR="00E93A4A" w:rsidRP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Weasel words:</w:t>
      </w:r>
      <w:r w:rsidRPr="00E93A4A">
        <w:rPr>
          <w:sz w:val="28"/>
          <w:szCs w:val="28"/>
        </w:rPr>
        <w:t xml:space="preserve">  Words like the following are vague and undependable: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3A4A" w:rsidRPr="00E93A4A" w:rsidTr="004113A0"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h</w:t>
            </w:r>
            <w:r w:rsidR="00E93A4A" w:rsidRPr="00271E5C">
              <w:rPr>
                <w:i/>
                <w:sz w:val="24"/>
                <w:szCs w:val="24"/>
              </w:rPr>
              <w:t>elps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v</w:t>
            </w:r>
            <w:r w:rsidR="00E93A4A" w:rsidRPr="00271E5C">
              <w:rPr>
                <w:i/>
                <w:sz w:val="24"/>
                <w:szCs w:val="24"/>
              </w:rPr>
              <w:t>irtually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a</w:t>
            </w:r>
            <w:r w:rsidR="00E93A4A" w:rsidRPr="00271E5C">
              <w:rPr>
                <w:i/>
                <w:sz w:val="24"/>
                <w:szCs w:val="24"/>
              </w:rPr>
              <w:t>cts or works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c</w:t>
            </w:r>
            <w:r w:rsidR="00E93A4A" w:rsidRPr="00271E5C">
              <w:rPr>
                <w:i/>
                <w:sz w:val="24"/>
                <w:szCs w:val="24"/>
              </w:rPr>
              <w:t>an be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u</w:t>
            </w:r>
            <w:r w:rsidR="00E93A4A" w:rsidRPr="00271E5C">
              <w:rPr>
                <w:i/>
                <w:sz w:val="24"/>
                <w:szCs w:val="24"/>
              </w:rPr>
              <w:t>p to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a</w:t>
            </w:r>
            <w:r w:rsidR="00E93A4A" w:rsidRPr="00271E5C">
              <w:rPr>
                <w:i/>
                <w:sz w:val="24"/>
                <w:szCs w:val="24"/>
              </w:rPr>
              <w:t>s much as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r</w:t>
            </w:r>
            <w:r w:rsidR="00E93A4A" w:rsidRPr="00271E5C">
              <w:rPr>
                <w:i/>
                <w:sz w:val="24"/>
                <w:szCs w:val="24"/>
              </w:rPr>
              <w:t>efreshes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c</w:t>
            </w:r>
            <w:r w:rsidR="00E93A4A" w:rsidRPr="00271E5C">
              <w:rPr>
                <w:i/>
                <w:sz w:val="24"/>
                <w:szCs w:val="24"/>
              </w:rPr>
              <w:t>omforts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t</w:t>
            </w:r>
            <w:r w:rsidR="00E93A4A" w:rsidRPr="00271E5C">
              <w:rPr>
                <w:i/>
                <w:sz w:val="24"/>
                <w:szCs w:val="24"/>
              </w:rPr>
              <w:t>ackles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f</w:t>
            </w:r>
            <w:r w:rsidR="00E93A4A" w:rsidRPr="00271E5C">
              <w:rPr>
                <w:i/>
                <w:sz w:val="24"/>
                <w:szCs w:val="24"/>
              </w:rPr>
              <w:t>ights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c</w:t>
            </w:r>
            <w:r w:rsidR="00E93A4A" w:rsidRPr="00271E5C">
              <w:rPr>
                <w:i/>
                <w:sz w:val="24"/>
                <w:szCs w:val="24"/>
              </w:rPr>
              <w:t>ome on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t</w:t>
            </w:r>
            <w:r w:rsidR="00E93A4A" w:rsidRPr="00271E5C">
              <w:rPr>
                <w:i/>
                <w:sz w:val="24"/>
                <w:szCs w:val="24"/>
              </w:rPr>
              <w:t>he feel of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t</w:t>
            </w:r>
            <w:r w:rsidR="00E93A4A" w:rsidRPr="00271E5C">
              <w:rPr>
                <w:i/>
                <w:sz w:val="24"/>
                <w:szCs w:val="24"/>
              </w:rPr>
              <w:t>he look of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l</w:t>
            </w:r>
            <w:r w:rsidR="00E93A4A" w:rsidRPr="00271E5C">
              <w:rPr>
                <w:i/>
                <w:sz w:val="24"/>
                <w:szCs w:val="24"/>
              </w:rPr>
              <w:t>ooks like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f</w:t>
            </w:r>
            <w:r w:rsidR="00E93A4A" w:rsidRPr="00271E5C">
              <w:rPr>
                <w:i/>
                <w:sz w:val="24"/>
                <w:szCs w:val="24"/>
              </w:rPr>
              <w:t>ortified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s</w:t>
            </w:r>
            <w:r w:rsidR="00E93A4A" w:rsidRPr="00271E5C">
              <w:rPr>
                <w:i/>
                <w:sz w:val="24"/>
                <w:szCs w:val="24"/>
              </w:rPr>
              <w:t>trengthened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b</w:t>
            </w:r>
            <w:r w:rsidR="00E93A4A" w:rsidRPr="00271E5C">
              <w:rPr>
                <w:i/>
                <w:sz w:val="24"/>
                <w:szCs w:val="24"/>
              </w:rPr>
              <w:t>est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i</w:t>
            </w:r>
            <w:r w:rsidR="00E93A4A" w:rsidRPr="00271E5C">
              <w:rPr>
                <w:i/>
                <w:sz w:val="24"/>
                <w:szCs w:val="24"/>
              </w:rPr>
              <w:t>deal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b</w:t>
            </w:r>
            <w:r w:rsidR="00E93A4A" w:rsidRPr="00271E5C">
              <w:rPr>
                <w:i/>
                <w:sz w:val="24"/>
                <w:szCs w:val="24"/>
              </w:rPr>
              <w:t>etter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p</w:t>
            </w:r>
            <w:r w:rsidR="00E93A4A" w:rsidRPr="00271E5C">
              <w:rPr>
                <w:i/>
                <w:sz w:val="24"/>
                <w:szCs w:val="24"/>
              </w:rPr>
              <w:t>erfect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e</w:t>
            </w:r>
            <w:r w:rsidR="00E93A4A" w:rsidRPr="00271E5C">
              <w:rPr>
                <w:i/>
                <w:sz w:val="24"/>
                <w:szCs w:val="24"/>
              </w:rPr>
              <w:t>xtra special</w:t>
            </w:r>
          </w:p>
        </w:tc>
        <w:tc>
          <w:tcPr>
            <w:tcW w:w="2394" w:type="dxa"/>
          </w:tcPr>
          <w:p w:rsidR="00E93A4A" w:rsidRPr="00271E5C" w:rsidRDefault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r</w:t>
            </w:r>
            <w:r w:rsidR="00E93A4A" w:rsidRPr="00271E5C">
              <w:rPr>
                <w:i/>
                <w:sz w:val="24"/>
                <w:szCs w:val="24"/>
              </w:rPr>
              <w:t>eal bargain</w:t>
            </w:r>
          </w:p>
        </w:tc>
        <w:tc>
          <w:tcPr>
            <w:tcW w:w="2394" w:type="dxa"/>
          </w:tcPr>
          <w:p w:rsidR="00E93A4A" w:rsidRPr="00271E5C" w:rsidRDefault="003B1BFD" w:rsidP="003B1BFD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s</w:t>
            </w:r>
            <w:r w:rsidR="00E93A4A" w:rsidRPr="00271E5C">
              <w:rPr>
                <w:i/>
                <w:sz w:val="24"/>
                <w:szCs w:val="24"/>
              </w:rPr>
              <w:t>uperior performance</w:t>
            </w:r>
          </w:p>
        </w:tc>
        <w:tc>
          <w:tcPr>
            <w:tcW w:w="2394" w:type="dxa"/>
          </w:tcPr>
          <w:p w:rsidR="00E93A4A" w:rsidRPr="00271E5C" w:rsidRDefault="00E93A4A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good</w:t>
            </w:r>
          </w:p>
        </w:tc>
      </w:tr>
      <w:tr w:rsidR="00E93A4A" w:rsidRPr="00E93A4A" w:rsidTr="004113A0">
        <w:tc>
          <w:tcPr>
            <w:tcW w:w="2394" w:type="dxa"/>
          </w:tcPr>
          <w:p w:rsidR="00E93A4A" w:rsidRPr="00271E5C" w:rsidRDefault="00B67D04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g</w:t>
            </w:r>
            <w:r w:rsidR="00E93A4A" w:rsidRPr="00271E5C">
              <w:rPr>
                <w:i/>
                <w:sz w:val="24"/>
                <w:szCs w:val="24"/>
              </w:rPr>
              <w:t xml:space="preserve">reat </w:t>
            </w:r>
          </w:p>
        </w:tc>
        <w:tc>
          <w:tcPr>
            <w:tcW w:w="2394" w:type="dxa"/>
          </w:tcPr>
          <w:p w:rsidR="00E93A4A" w:rsidRPr="00271E5C" w:rsidRDefault="00B67D04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t</w:t>
            </w:r>
            <w:r w:rsidR="00E93A4A" w:rsidRPr="00271E5C">
              <w:rPr>
                <w:i/>
                <w:sz w:val="24"/>
                <w:szCs w:val="24"/>
              </w:rPr>
              <w:t>op quality</w:t>
            </w:r>
          </w:p>
        </w:tc>
        <w:tc>
          <w:tcPr>
            <w:tcW w:w="2394" w:type="dxa"/>
          </w:tcPr>
          <w:p w:rsidR="00E93A4A" w:rsidRPr="00271E5C" w:rsidRDefault="00B67D04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h</w:t>
            </w:r>
            <w:r w:rsidR="00E93A4A" w:rsidRPr="00271E5C">
              <w:rPr>
                <w:i/>
                <w:sz w:val="24"/>
                <w:szCs w:val="24"/>
              </w:rPr>
              <w:t>ighest quality</w:t>
            </w:r>
          </w:p>
        </w:tc>
        <w:tc>
          <w:tcPr>
            <w:tcW w:w="2394" w:type="dxa"/>
          </w:tcPr>
          <w:p w:rsidR="00E93A4A" w:rsidRPr="00271E5C" w:rsidRDefault="00B67D04">
            <w:pPr>
              <w:rPr>
                <w:i/>
                <w:sz w:val="24"/>
                <w:szCs w:val="24"/>
              </w:rPr>
            </w:pPr>
            <w:r w:rsidRPr="00271E5C">
              <w:rPr>
                <w:i/>
                <w:sz w:val="24"/>
                <w:szCs w:val="24"/>
              </w:rPr>
              <w:t>v</w:t>
            </w:r>
            <w:r w:rsidR="00E93A4A" w:rsidRPr="00271E5C">
              <w:rPr>
                <w:i/>
                <w:sz w:val="24"/>
                <w:szCs w:val="24"/>
              </w:rPr>
              <w:t>ariety of uses</w:t>
            </w:r>
          </w:p>
        </w:tc>
      </w:tr>
    </w:tbl>
    <w:p w:rsidR="00E93A4A" w:rsidRPr="002704B8" w:rsidRDefault="00E93A4A">
      <w:pPr>
        <w:rPr>
          <w:sz w:val="16"/>
          <w:szCs w:val="16"/>
        </w:rPr>
      </w:pPr>
    </w:p>
    <w:p w:rsidR="00E93A4A" w:rsidRDefault="00E93A4A">
      <w:pPr>
        <w:rPr>
          <w:sz w:val="28"/>
          <w:szCs w:val="28"/>
        </w:rPr>
      </w:pPr>
      <w:r w:rsidRPr="00E93A4A">
        <w:rPr>
          <w:b/>
          <w:sz w:val="28"/>
          <w:szCs w:val="28"/>
        </w:rPr>
        <w:t>Cartoon characters:</w:t>
      </w:r>
      <w:r w:rsidRPr="00E93A4A">
        <w:rPr>
          <w:sz w:val="28"/>
          <w:szCs w:val="28"/>
        </w:rPr>
        <w:t xml:space="preserve">  They help you remember a product by putting a face to it (example:  Tony the Tiger).</w:t>
      </w:r>
    </w:p>
    <w:p w:rsidR="00103080" w:rsidRDefault="00103080">
      <w:pPr>
        <w:rPr>
          <w:sz w:val="28"/>
          <w:szCs w:val="28"/>
        </w:rPr>
      </w:pPr>
    </w:p>
    <w:p w:rsidR="002704B8" w:rsidRPr="00E93A4A" w:rsidRDefault="002704B8">
      <w:pPr>
        <w:rPr>
          <w:sz w:val="28"/>
          <w:szCs w:val="28"/>
        </w:rPr>
      </w:pPr>
      <w:r w:rsidRPr="002704B8">
        <w:rPr>
          <w:i/>
        </w:rPr>
        <w:t xml:space="preserve">Baker, Frank W.. </w:t>
      </w:r>
      <w:r w:rsidRPr="002704B8">
        <w:rPr>
          <w:i/>
          <w:iCs/>
        </w:rPr>
        <w:t>Media literacy in the K-12 classroom</w:t>
      </w:r>
      <w:r w:rsidRPr="002704B8">
        <w:rPr>
          <w:i/>
        </w:rPr>
        <w:t>. Eugene, Or.: International Society for Technology in Education, 2012. Print.</w:t>
      </w:r>
      <w:r w:rsidR="002C5A74">
        <w:rPr>
          <w:i/>
        </w:rPr>
        <w:t xml:space="preserve">  Pages 76, 113.</w:t>
      </w:r>
    </w:p>
    <w:sectPr w:rsidR="002704B8" w:rsidRPr="00E93A4A" w:rsidSect="004113A0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4A"/>
    <w:rsid w:val="00103080"/>
    <w:rsid w:val="002704B8"/>
    <w:rsid w:val="00271E5C"/>
    <w:rsid w:val="002C5A74"/>
    <w:rsid w:val="003B1BFD"/>
    <w:rsid w:val="004113A0"/>
    <w:rsid w:val="006C2239"/>
    <w:rsid w:val="00B67D04"/>
    <w:rsid w:val="00E93A4A"/>
    <w:rsid w:val="00F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trimblej</cp:lastModifiedBy>
  <cp:revision>9</cp:revision>
  <dcterms:created xsi:type="dcterms:W3CDTF">2013-09-17T09:55:00Z</dcterms:created>
  <dcterms:modified xsi:type="dcterms:W3CDTF">2013-09-17T10:10:00Z</dcterms:modified>
</cp:coreProperties>
</file>